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59A6" w14:textId="7E90686A" w:rsidR="00BB602F" w:rsidRPr="00BB602F" w:rsidRDefault="00BB602F">
      <w:pPr>
        <w:rPr>
          <w:rFonts w:ascii="Trebuchet MS" w:hAnsi="Trebuchet MS"/>
          <w:b/>
          <w:bCs/>
          <w:sz w:val="36"/>
          <w:szCs w:val="36"/>
          <w:u w:val="single"/>
        </w:rPr>
      </w:pPr>
      <w:r w:rsidRPr="00BB602F">
        <w:rPr>
          <w:rFonts w:ascii="Trebuchet MS" w:hAnsi="Trebuchet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DDB405" wp14:editId="5050F462">
            <wp:simplePos x="0" y="0"/>
            <wp:positionH relativeFrom="margin">
              <wp:posOffset>-548640</wp:posOffset>
            </wp:positionH>
            <wp:positionV relativeFrom="margin">
              <wp:posOffset>-502920</wp:posOffset>
            </wp:positionV>
            <wp:extent cx="1828800" cy="107608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9463" w14:textId="4F034067" w:rsidR="00BB602F" w:rsidRPr="00BB602F" w:rsidRDefault="00BB602F" w:rsidP="00BB602F">
      <w:pPr>
        <w:rPr>
          <w:rFonts w:ascii="Trebuchet MS" w:hAnsi="Trebuchet MS"/>
          <w:b/>
          <w:bCs/>
          <w:sz w:val="36"/>
          <w:szCs w:val="36"/>
          <w:u w:val="single"/>
        </w:rPr>
      </w:pPr>
    </w:p>
    <w:p w14:paraId="4ACA903A" w14:textId="4BC6877A" w:rsidR="00BB602F" w:rsidRDefault="00BB602F" w:rsidP="00BB602F">
      <w:pPr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BB602F">
        <w:rPr>
          <w:rFonts w:ascii="Trebuchet MS" w:hAnsi="Trebuchet MS"/>
          <w:b/>
          <w:bCs/>
          <w:sz w:val="36"/>
          <w:szCs w:val="36"/>
          <w:u w:val="single"/>
        </w:rPr>
        <w:t xml:space="preserve">County Office </w:t>
      </w:r>
      <w:r>
        <w:rPr>
          <w:rFonts w:ascii="Trebuchet MS" w:hAnsi="Trebuchet MS"/>
          <w:b/>
          <w:bCs/>
          <w:sz w:val="36"/>
          <w:szCs w:val="36"/>
          <w:u w:val="single"/>
        </w:rPr>
        <w:t>Residential</w:t>
      </w:r>
      <w:r w:rsidRPr="00BB602F">
        <w:rPr>
          <w:rFonts w:ascii="Trebuchet MS" w:hAnsi="Trebuchet MS"/>
          <w:b/>
          <w:bCs/>
          <w:sz w:val="36"/>
          <w:szCs w:val="36"/>
          <w:u w:val="single"/>
        </w:rPr>
        <w:t xml:space="preserve"> Fees</w:t>
      </w:r>
    </w:p>
    <w:p w14:paraId="1A482585" w14:textId="5CD41CC2" w:rsidR="00BB602F" w:rsidRDefault="00BB602F" w:rsidP="00BB602F">
      <w:pPr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</w:p>
    <w:p w14:paraId="50601638" w14:textId="1BC33975" w:rsidR="00BB602F" w:rsidRDefault="00BB602F" w:rsidP="00BB602F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Deposit on receipt of booking: £5</w:t>
      </w:r>
    </w:p>
    <w:p w14:paraId="2B800D3B" w14:textId="6A884E19" w:rsidR="00BB602F" w:rsidRDefault="00BB602F" w:rsidP="00BB602F">
      <w:pPr>
        <w:jc w:val="both"/>
        <w:rPr>
          <w:rFonts w:ascii="Trebuchet MS" w:hAnsi="Trebuchet MS"/>
          <w:sz w:val="28"/>
          <w:szCs w:val="28"/>
        </w:rPr>
      </w:pPr>
    </w:p>
    <w:p w14:paraId="182F6B14" w14:textId="2FF9B531" w:rsidR="00BB602F" w:rsidRDefault="00BB602F" w:rsidP="00BB602F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Costs: £4 per head per night. Minimum charge of £30 per night for Girlguiding Leicestershire members and £40 for anyone else.</w:t>
      </w:r>
    </w:p>
    <w:p w14:paraId="19A8E3A8" w14:textId="0433F151" w:rsidR="00BB602F" w:rsidRDefault="00BB602F" w:rsidP="00BB602F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£10 surcharge if additional cleaning is required.</w:t>
      </w:r>
    </w:p>
    <w:p w14:paraId="57BD6B3E" w14:textId="77777777" w:rsidR="00BB602F" w:rsidRPr="00BB602F" w:rsidRDefault="00BB602F" w:rsidP="00BB602F">
      <w:pPr>
        <w:jc w:val="both"/>
        <w:rPr>
          <w:rFonts w:ascii="Trebuchet MS" w:hAnsi="Trebuchet MS"/>
          <w:sz w:val="28"/>
          <w:szCs w:val="28"/>
        </w:rPr>
      </w:pPr>
    </w:p>
    <w:sectPr w:rsidR="00BB602F" w:rsidRPr="00BB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2F"/>
    <w:rsid w:val="00B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DF85"/>
  <w15:chartTrackingRefBased/>
  <w15:docId w15:val="{D6044AB3-BC97-4B36-94BA-501234A7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Laura Clarke</cp:lastModifiedBy>
  <cp:revision>1</cp:revision>
  <dcterms:created xsi:type="dcterms:W3CDTF">2022-08-30T17:04:00Z</dcterms:created>
  <dcterms:modified xsi:type="dcterms:W3CDTF">2022-08-30T17:09:00Z</dcterms:modified>
</cp:coreProperties>
</file>